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  <w:szCs w:val="44"/>
        </w:rPr>
      </w:pPr>
      <w:bookmarkStart w:id="1" w:name="_GoBack"/>
      <w:bookmarkEnd w:id="1"/>
      <w:r>
        <w:rPr>
          <w:rFonts w:hint="eastAsia"/>
          <w:sz w:val="24"/>
          <w:szCs w:val="44"/>
        </w:rPr>
        <w:t>附件2：</w:t>
      </w:r>
    </w:p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淋巴瘤患者全程管理项目</w:t>
      </w:r>
    </w:p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医院申请表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医院基本信息</w:t>
      </w:r>
    </w:p>
    <w:tbl>
      <w:tblPr>
        <w:tblStyle w:val="7"/>
        <w:tblW w:w="10915" w:type="dxa"/>
        <w:tblInd w:w="-12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3119"/>
        <w:gridCol w:w="1919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医院名称</w:t>
            </w:r>
          </w:p>
        </w:tc>
        <w:tc>
          <w:tcPr>
            <w:tcW w:w="92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医院类别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公立□      私立□</w:t>
            </w:r>
          </w:p>
        </w:tc>
        <w:tc>
          <w:tcPr>
            <w:tcW w:w="19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医院等级</w:t>
            </w:r>
          </w:p>
        </w:tc>
        <w:tc>
          <w:tcPr>
            <w:tcW w:w="2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等线" w:cs="Calibri"/>
                <w:color w:val="000000"/>
                <w:kern w:val="0"/>
                <w:szCs w:val="21"/>
                <w:u w:val="single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级</w:t>
            </w:r>
            <w:r>
              <w:rPr>
                <w:rFonts w:ascii="Calibri" w:hAnsi="Calibri" w:eastAsia="等线" w:cs="Calibri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专科医院□    综合医院□</w:t>
            </w:r>
          </w:p>
        </w:tc>
        <w:tc>
          <w:tcPr>
            <w:tcW w:w="19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医院地址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院办总机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传真电话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项目负责人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办公室：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（科室主任）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申报科室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血液科</w:t>
            </w:r>
            <w:r>
              <w:rPr>
                <w:rFonts w:ascii="Segoe UI Symbol" w:hAnsi="Segoe UI Symbol" w:eastAsia="宋体" w:cs="宋体"/>
                <w:color w:val="000000"/>
                <w:kern w:val="0"/>
                <w:szCs w:val="21"/>
              </w:rPr>
              <w:t xml:space="preserve">□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血液肿瘤科</w:t>
            </w:r>
            <w:r>
              <w:rPr>
                <w:rFonts w:ascii="Segoe UI Symbol" w:hAnsi="Segoe UI Symbol" w:eastAsia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申报经办人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办公室：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有开展淋巴瘤患者疾病随访管理意愿，能够与主办方签署并履行相关协议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 □ 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egoe UI Symbol" w:hAnsi="Segoe UI Symbol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已配备患者全程管理导航员岗位或有意愿增加此岗位设立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 □  </w:t>
            </w:r>
          </w:p>
        </w:tc>
        <w:tc>
          <w:tcPr>
            <w:tcW w:w="2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egoe UI Symbol" w:hAnsi="Segoe UI Symbol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</w:t>
            </w:r>
          </w:p>
        </w:tc>
      </w:tr>
    </w:tbl>
    <w:p>
      <w:pPr>
        <w:jc w:val="left"/>
        <w:rPr>
          <w:b/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淋巴瘤患者全程管理中心基本信息</w:t>
      </w:r>
    </w:p>
    <w:tbl>
      <w:tblPr>
        <w:tblStyle w:val="7"/>
        <w:tblW w:w="10915" w:type="dxa"/>
        <w:tblInd w:w="-12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80"/>
        <w:gridCol w:w="313"/>
        <w:gridCol w:w="387"/>
        <w:gridCol w:w="747"/>
        <w:gridCol w:w="992"/>
        <w:gridCol w:w="700"/>
        <w:gridCol w:w="1143"/>
        <w:gridCol w:w="1417"/>
        <w:gridCol w:w="1560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淋巴瘤患者管理小组或团队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成立淋巴瘤全程管理中心组织架构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是□     否□</w:t>
            </w: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人员数量（名）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淋巴瘤患者全程管理人员简介（科室主任、项目医生、项目护士）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何种认证资格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从事淋巴瘤患者  管理年限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淋巴瘤患者全程管理人员证明材料（如资格证书、工作日志等）</w:t>
            </w:r>
          </w:p>
        </w:tc>
        <w:tc>
          <w:tcPr>
            <w:tcW w:w="6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备注：此处可插入相关证明材料图片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淋巴瘤患者管理场所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管理场所是否固定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是□     否□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管理场所用途</w:t>
            </w:r>
          </w:p>
        </w:tc>
        <w:tc>
          <w:tcPr>
            <w:tcW w:w="4819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淋巴瘤患者管理专用□  多科室共用□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42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管理场所简单描述及照片</w:t>
            </w:r>
          </w:p>
        </w:tc>
        <w:tc>
          <w:tcPr>
            <w:tcW w:w="6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备注：此处可插入相关证明材料图片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3.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有开展患者管理相关的基本设备及物料</w:t>
            </w:r>
          </w:p>
        </w:tc>
        <w:tc>
          <w:tcPr>
            <w:tcW w:w="6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42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患者管理相关设备及物料（如电话、电脑、患教手册、患教视频及其他）</w:t>
            </w:r>
          </w:p>
        </w:tc>
        <w:tc>
          <w:tcPr>
            <w:tcW w:w="6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备注：此处可插入相关证明材料图片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4.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有患者随访管理信息系统</w:t>
            </w:r>
          </w:p>
        </w:tc>
        <w:tc>
          <w:tcPr>
            <w:tcW w:w="6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42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患者随访软件、随访登记表介绍等</w:t>
            </w:r>
          </w:p>
        </w:tc>
        <w:tc>
          <w:tcPr>
            <w:tcW w:w="6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备注：此处可插入相关证明材料图片</w:t>
            </w:r>
          </w:p>
        </w:tc>
      </w:tr>
    </w:tbl>
    <w:p>
      <w:pPr>
        <w:rPr>
          <w:b/>
          <w:sz w:val="22"/>
        </w:rPr>
      </w:pPr>
    </w:p>
    <w:p>
      <w:pPr>
        <w:rPr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-800100</wp:posOffset>
                </wp:positionH>
                <wp:positionV relativeFrom="paragraph">
                  <wp:posOffset>396875</wp:posOffset>
                </wp:positionV>
                <wp:extent cx="6896100" cy="37020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70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31.25pt;height:291.5pt;width:543pt;mso-position-horizontal-relative:margin;z-index:251659264;v-text-anchor:middle;mso-width-relative:page;mso-height-relative:page;" filled="f" stroked="t" coordsize="21600,21600" o:gfxdata="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KUNIdkAAAALAQAADwAAAAAAAAABACAAAAAiAAAAZHJzL2Rvd25yZXYueG1sUEsB&#10;AhQAFAAAAAgAh07iQBZZnAhmAgAAywQAAA4AAAAAAAAAAQAgAAAAKA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8"/>
          <w:szCs w:val="28"/>
        </w:rPr>
        <w:t>三、申报说明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真实性声明：</w:t>
      </w:r>
    </w:p>
    <w:p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sz w:val="24"/>
          <w:szCs w:val="24"/>
        </w:rPr>
        <w:t>本院承诺所提供的资料真实、有效，愿意承担全部法律责任。</w:t>
      </w:r>
    </w:p>
    <w:p/>
    <w:p/>
    <w:p>
      <w:pPr>
        <w:spacing w:line="360" w:lineRule="auto"/>
        <w:ind w:left="2835" w:leftChars="1350"/>
      </w:pPr>
    </w:p>
    <w:p>
      <w:pPr>
        <w:spacing w:line="360" w:lineRule="auto"/>
        <w:ind w:left="2835" w:leftChars="1350"/>
      </w:pPr>
      <w:r>
        <w:rPr>
          <w:rFonts w:hint="eastAsia"/>
        </w:rPr>
        <w:t>项目负责人（科室主任</w:t>
      </w:r>
      <w:bookmarkStart w:id="0" w:name="_Hlk59455598"/>
      <w:r>
        <w:rPr>
          <w:rFonts w:hint="eastAsia"/>
        </w:rPr>
        <w:t>）</w:t>
      </w:r>
      <w:bookmarkEnd w:id="0"/>
      <w:r>
        <w:rPr>
          <w:rFonts w:hint="eastAsia"/>
        </w:rPr>
        <w:t>（签字）：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t xml:space="preserve">   </w:t>
      </w:r>
    </w:p>
    <w:p>
      <w:pPr>
        <w:spacing w:line="360" w:lineRule="auto"/>
        <w:ind w:left="2835" w:leftChars="1350"/>
      </w:pPr>
    </w:p>
    <w:p>
      <w:pPr>
        <w:spacing w:line="360" w:lineRule="auto"/>
        <w:ind w:left="2835" w:leftChars="1350"/>
      </w:pPr>
    </w:p>
    <w:p>
      <w:pPr>
        <w:spacing w:line="360" w:lineRule="auto"/>
        <w:ind w:left="2835" w:leftChars="1350" w:firstLine="2940" w:firstLineChars="1400"/>
      </w:pPr>
      <w:r>
        <w:rPr>
          <w:rFonts w:hint="eastAsia"/>
        </w:rPr>
        <w:t>单位公章</w:t>
      </w:r>
    </w:p>
    <w:p>
      <w:pPr>
        <w:spacing w:line="360" w:lineRule="auto"/>
        <w:ind w:left="2835" w:leftChars="1350" w:firstLine="2625" w:firstLineChars="1250"/>
      </w:pPr>
      <w:r>
        <w:rPr>
          <w:rFonts w:hint="eastAsia"/>
        </w:rPr>
        <w:t>年    月    日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D76D6"/>
    <w:multiLevelType w:val="multilevel"/>
    <w:tmpl w:val="745D76D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4"/>
    <w:rsid w:val="00015434"/>
    <w:rsid w:val="00047F9B"/>
    <w:rsid w:val="000611A2"/>
    <w:rsid w:val="00070433"/>
    <w:rsid w:val="00075717"/>
    <w:rsid w:val="000F7CDE"/>
    <w:rsid w:val="001A5075"/>
    <w:rsid w:val="001B6B5C"/>
    <w:rsid w:val="00254624"/>
    <w:rsid w:val="0028737C"/>
    <w:rsid w:val="002A728B"/>
    <w:rsid w:val="002C1063"/>
    <w:rsid w:val="003423B3"/>
    <w:rsid w:val="003564E4"/>
    <w:rsid w:val="0037451E"/>
    <w:rsid w:val="00405D80"/>
    <w:rsid w:val="00426B51"/>
    <w:rsid w:val="004A116B"/>
    <w:rsid w:val="005307B1"/>
    <w:rsid w:val="005A1B81"/>
    <w:rsid w:val="00616743"/>
    <w:rsid w:val="00685C3F"/>
    <w:rsid w:val="00691EDC"/>
    <w:rsid w:val="00720762"/>
    <w:rsid w:val="00794251"/>
    <w:rsid w:val="008A1E13"/>
    <w:rsid w:val="008A4A4F"/>
    <w:rsid w:val="008C4D44"/>
    <w:rsid w:val="00905C5D"/>
    <w:rsid w:val="00924F2A"/>
    <w:rsid w:val="009C4569"/>
    <w:rsid w:val="009D4C90"/>
    <w:rsid w:val="009F0489"/>
    <w:rsid w:val="00AE45E4"/>
    <w:rsid w:val="00B0513E"/>
    <w:rsid w:val="00BA78CA"/>
    <w:rsid w:val="00BC647E"/>
    <w:rsid w:val="00C44CA2"/>
    <w:rsid w:val="00C577E3"/>
    <w:rsid w:val="00D866E7"/>
    <w:rsid w:val="00DB1F48"/>
    <w:rsid w:val="00DC032C"/>
    <w:rsid w:val="00DD0612"/>
    <w:rsid w:val="00DD4944"/>
    <w:rsid w:val="00DE3D7B"/>
    <w:rsid w:val="00E24718"/>
    <w:rsid w:val="00E506F7"/>
    <w:rsid w:val="00E5717C"/>
    <w:rsid w:val="00EA5504"/>
    <w:rsid w:val="00EE545D"/>
    <w:rsid w:val="00EE7715"/>
    <w:rsid w:val="00F829D8"/>
    <w:rsid w:val="00F86DAC"/>
    <w:rsid w:val="00FA5F20"/>
    <w:rsid w:val="703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uiPriority w:val="99"/>
    <w:rPr>
      <w:rFonts w:ascii="宋体" w:hAnsi="宋体" w:eastAsia="宋体" w:cs="Times New Roman"/>
      <w:color w:val="000000"/>
      <w:sz w:val="24"/>
      <w:szCs w:val="44"/>
    </w:rPr>
  </w:style>
  <w:style w:type="paragraph" w:styleId="3">
    <w:name w:val="Closing"/>
    <w:basedOn w:val="1"/>
    <w:link w:val="14"/>
    <w:unhideWhenUsed/>
    <w:qFormat/>
    <w:uiPriority w:val="99"/>
    <w:pPr>
      <w:ind w:left="100" w:leftChars="2100"/>
    </w:pPr>
    <w:rPr>
      <w:rFonts w:ascii="宋体" w:hAnsi="宋体" w:eastAsia="宋体" w:cs="Times New Roman"/>
      <w:color w:val="000000"/>
      <w:sz w:val="24"/>
      <w:szCs w:val="44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称呼 字符"/>
    <w:basedOn w:val="8"/>
    <w:link w:val="2"/>
    <w:uiPriority w:val="99"/>
    <w:rPr>
      <w:rFonts w:ascii="宋体" w:hAnsi="宋体" w:eastAsia="宋体" w:cs="Times New Roman"/>
      <w:color w:val="000000"/>
      <w:sz w:val="24"/>
      <w:szCs w:val="44"/>
    </w:rPr>
  </w:style>
  <w:style w:type="character" w:customStyle="1" w:styleId="14">
    <w:name w:val="结束语 字符"/>
    <w:basedOn w:val="8"/>
    <w:link w:val="3"/>
    <w:uiPriority w:val="99"/>
    <w:rPr>
      <w:rFonts w:ascii="宋体" w:hAnsi="宋体" w:eastAsia="宋体" w:cs="Times New Roman"/>
      <w:color w:val="000000"/>
      <w:sz w:val="24"/>
      <w:szCs w:val="44"/>
    </w:rPr>
  </w:style>
  <w:style w:type="character" w:customStyle="1" w:styleId="15">
    <w:name w:val="批注框文本 字符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1809</Words>
  <Characters>1977</Characters>
  <Lines>17</Lines>
  <Paragraphs>4</Paragraphs>
  <TotalTime>3</TotalTime>
  <ScaleCrop>false</ScaleCrop>
  <LinksUpToDate>false</LinksUpToDate>
  <CharactersWithSpaces>2230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2022-04-07T06:13:00Z</dcterms:created>
  <dc:creator>江梦慧</dc:creator>
  <cp:lastModifiedBy>李保贝</cp:lastModifiedBy>
  <cp:lastPrinted>2020-12-23T02:50:00Z</cp:lastPrinted>
  <dcterms:modified xsi:type="dcterms:W3CDTF">2022-04-07T06:31:16Z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A5F7E202055D4EBEB7891AE01A6BC5F8</vt:lpwstr>
  </property>
</Properties>
</file>